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DF1A" w14:textId="77777777" w:rsidR="00C029F9" w:rsidRPr="00C029F9" w:rsidRDefault="00C029F9" w:rsidP="00C029F9">
      <w:pPr>
        <w:widowControl w:val="0"/>
        <w:autoSpaceDE w:val="0"/>
        <w:autoSpaceDN w:val="0"/>
        <w:spacing w:after="0" w:line="240" w:lineRule="auto"/>
        <w:rPr>
          <w:rFonts w:ascii="Franklin Gothic Book" w:eastAsia="Franklin Gothic Book" w:hAnsi="Franklin Gothic Book" w:cs="Franklin Gothic Book"/>
          <w:color w:val="171717"/>
          <w:sz w:val="10"/>
          <w:lang w:bidi="en-US"/>
        </w:rPr>
      </w:pPr>
    </w:p>
    <w:tbl>
      <w:tblPr>
        <w:tblpPr w:leftFromText="180" w:rightFromText="180" w:vertAnchor="text" w:tblpY="1"/>
        <w:tblOverlap w:val="never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62"/>
        <w:gridCol w:w="8583"/>
      </w:tblGrid>
      <w:tr w:rsidR="00C029F9" w:rsidRPr="00C029F9" w14:paraId="41827AA9" w14:textId="77777777" w:rsidTr="00C029F9">
        <w:tc>
          <w:tcPr>
            <w:tcW w:w="2662" w:type="dxa"/>
            <w:shd w:val="clear" w:color="auto" w:fill="FFC000"/>
          </w:tcPr>
          <w:p w14:paraId="30A4A570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sz w:val="17"/>
                <w:lang w:bidi="en-US"/>
              </w:rPr>
            </w:pPr>
          </w:p>
          <w:p w14:paraId="376B8DFC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sz w:val="17"/>
                <w:lang w:bidi="en-US"/>
              </w:rPr>
            </w:pPr>
          </w:p>
          <w:p w14:paraId="3432BD49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sz w:val="17"/>
                <w:lang w:bidi="en-US"/>
              </w:rPr>
            </w:pPr>
          </w:p>
          <w:p w14:paraId="199470F7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sz w:val="17"/>
                <w:lang w:bidi="en-US"/>
              </w:rPr>
            </w:pPr>
          </w:p>
          <w:p w14:paraId="6EBE663B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240" w:after="0" w:line="269" w:lineRule="auto"/>
              <w:rPr>
                <w:rFonts w:ascii="Times New Roman" w:eastAsia="Franklin Gothic Book" w:hAnsi="Franklin Gothic Book" w:cs="Franklin Gothic Book"/>
                <w:color w:val="171717"/>
                <w:sz w:val="17"/>
                <w:lang w:bidi="en-US"/>
              </w:rPr>
            </w:pPr>
          </w:p>
          <w:p w14:paraId="1964CF9C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  <w:r w:rsidRPr="00C029F9"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  <w:t>Ryan Academy</w:t>
            </w:r>
          </w:p>
          <w:p w14:paraId="4B7D55FC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</w:pPr>
            <w:r w:rsidRPr="00C029F9"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  <w:t xml:space="preserve">(757)583-7926 </w:t>
            </w:r>
          </w:p>
          <w:p w14:paraId="225874DF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</w:pPr>
            <w:r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  <w:t>www.r</w:t>
            </w:r>
            <w:r w:rsidRPr="00C029F9"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  <w:t xml:space="preserve">yanacademy.org </w:t>
            </w:r>
          </w:p>
          <w:p w14:paraId="36885E10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Times New Roman" w:eastAsia="Franklin Gothic Book" w:hAnsi="Franklin Gothic Book" w:cs="Franklin Gothic Book"/>
                <w:color w:val="171717"/>
                <w:sz w:val="17"/>
                <w:lang w:bidi="en-US"/>
              </w:rPr>
            </w:pPr>
            <w:r>
              <w:rPr>
                <w:rFonts w:ascii="Franklin Gothic Book" w:eastAsia="Franklin Gothic Book" w:hAnsi="Franklin Gothic Book" w:cs="Franklin Gothic Book"/>
                <w:noProof/>
                <w:color w:val="171717"/>
                <w:sz w:val="20"/>
                <w:lang w:bidi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D1C385" wp14:editId="2246AC0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167005</wp:posOffset>
                      </wp:positionV>
                      <wp:extent cx="1685925" cy="25717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2571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69E425" w14:textId="77777777" w:rsidR="00C029F9" w:rsidRPr="00C029F9" w:rsidRDefault="00C029F9">
                                  <w:pPr>
                                    <w:rPr>
                                      <w:rFonts w:ascii="Aharoni" w:hAnsi="Aharoni" w:cs="Aharoni"/>
                                      <w:color w:val="FF0000"/>
                                    </w:rPr>
                                  </w:pPr>
                                  <w:r w:rsidRPr="00C029F9">
                                    <w:rPr>
                                      <w:rFonts w:ascii="Aharoni" w:hAnsi="Aharoni" w:cs="Aharoni" w:hint="cs"/>
                                      <w:color w:val="FF0000"/>
                                    </w:rPr>
                                    <w:t>School Information</w:t>
                                  </w:r>
                                </w:p>
                                <w:p w14:paraId="36625A07" w14:textId="77777777" w:rsidR="00C029F9" w:rsidRPr="00C029F9" w:rsidRDefault="00C029F9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C029F9">
                                    <w:rPr>
                                      <w:rFonts w:ascii="Verdana" w:hAnsi="Verdana"/>
                                    </w:rPr>
                                    <w:t>Uniform Orders:</w:t>
                                  </w:r>
                                </w:p>
                                <w:p w14:paraId="762483C6" w14:textId="77777777" w:rsidR="00C029F9" w:rsidRPr="00C029F9" w:rsidRDefault="00DD7605">
                                  <w:pPr>
                                    <w:rPr>
                                      <w:rFonts w:ascii="Verdana" w:eastAsia="Times New Roman" w:hAnsi="Verdana" w:cs="Times New Roman"/>
                                      <w:color w:val="0070C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</w:pPr>
                                  <w:hyperlink r:id="rId5" w:history="1">
                                    <w:r w:rsidR="00C029F9" w:rsidRPr="00C029F9">
                                      <w:rPr>
                                        <w:rFonts w:ascii="Verdana" w:eastAsia="Times New Roman" w:hAnsi="Verdana" w:cs="Times New Roman"/>
                                        <w:color w:val="0070C0"/>
                                        <w:sz w:val="18"/>
                                        <w:szCs w:val="18"/>
                                        <w:u w:val="single"/>
                                        <w:bdr w:val="none" w:sz="0" w:space="0" w:color="auto" w:frame="1"/>
                                      </w:rPr>
                                      <w:t>http://www.darterschools.com/ryanacademy/</w:t>
                                    </w:r>
                                  </w:hyperlink>
                                  <w:r w:rsidR="00C029F9" w:rsidRPr="00C029F9">
                                    <w:rPr>
                                      <w:rFonts w:ascii="Verdana" w:eastAsia="Times New Roman" w:hAnsi="Verdana" w:cs="Times New Roman"/>
                                      <w:color w:val="0070C0"/>
                                      <w:sz w:val="18"/>
                                      <w:szCs w:val="18"/>
                                      <w:bdr w:val="none" w:sz="0" w:space="0" w:color="auto" w:frame="1"/>
                                    </w:rPr>
                                    <w:t> </w:t>
                                  </w:r>
                                </w:p>
                                <w:p w14:paraId="71E03CD6" w14:textId="77777777" w:rsidR="00C029F9" w:rsidRPr="00C029F9" w:rsidRDefault="00C029F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029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Academic Calendar</w:t>
                                  </w:r>
                                </w:p>
                                <w:p w14:paraId="428ACBF6" w14:textId="77777777" w:rsidR="00C029F9" w:rsidRPr="00C029F9" w:rsidRDefault="00DD7605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hyperlink r:id="rId6" w:history="1">
                                    <w:r w:rsidR="00C029F9" w:rsidRPr="00C029F9">
                                      <w:rPr>
                                        <w:rStyle w:val="Hyperlin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http://www.ryanacademy.org/academic-calendar.html</w:t>
                                    </w:r>
                                  </w:hyperlink>
                                </w:p>
                                <w:p w14:paraId="61BF7DB3" w14:textId="77777777" w:rsidR="00C029F9" w:rsidRPr="00C029F9" w:rsidRDefault="00C029F9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029F9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COVID-19 Updates</w:t>
                                  </w:r>
                                </w:p>
                                <w:p w14:paraId="0A4613FF" w14:textId="77777777" w:rsidR="00C029F9" w:rsidRPr="00C029F9" w:rsidRDefault="00DD7605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C029F9" w:rsidRPr="00C029F9">
                                      <w:rPr>
                                        <w:rStyle w:val="Hyperlin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http://www.ryanacademy.org/covid-19-updates.html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D1C3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25pt;margin-top:13.15pt;width:132.75pt;height:20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" filled="f" stroked="f" strokeweight=".5pt">
                      <v:textbox>
                        <w:txbxContent>
                          <w:p w14:paraId="6169E425" w14:textId="77777777" w:rsidR="00C029F9" w:rsidRPr="00C029F9" w:rsidRDefault="00C029F9">
                            <w:pPr>
                              <w:rPr>
                                <w:rFonts w:ascii="Aharoni" w:hAnsi="Aharoni" w:cs="Aharoni"/>
                                <w:color w:val="FF0000"/>
                              </w:rPr>
                            </w:pPr>
                            <w:r w:rsidRPr="00C029F9">
                              <w:rPr>
                                <w:rFonts w:ascii="Aharoni" w:hAnsi="Aharoni" w:cs="Aharoni" w:hint="cs"/>
                                <w:color w:val="FF0000"/>
                              </w:rPr>
                              <w:t>School Information</w:t>
                            </w:r>
                          </w:p>
                          <w:p w14:paraId="36625A07" w14:textId="77777777" w:rsidR="00C029F9" w:rsidRPr="00C029F9" w:rsidRDefault="00C029F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029F9">
                              <w:rPr>
                                <w:rFonts w:ascii="Verdana" w:hAnsi="Verdana"/>
                              </w:rPr>
                              <w:t>Uniform Orders:</w:t>
                            </w:r>
                          </w:p>
                          <w:p w14:paraId="762483C6" w14:textId="77777777" w:rsidR="00C029F9" w:rsidRPr="00C029F9" w:rsidRDefault="00DD7605">
                            <w:pPr>
                              <w:rPr>
                                <w:rFonts w:ascii="Verdana" w:eastAsia="Times New Roman" w:hAnsi="Verdana" w:cs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</w:rPr>
                            </w:pPr>
                            <w:hyperlink r:id="rId8" w:history="1">
                              <w:r w:rsidR="00C029F9" w:rsidRPr="00C029F9">
                                <w:rPr>
                                  <w:rFonts w:ascii="Verdana" w:eastAsia="Times New Roman" w:hAnsi="Verdana" w:cs="Times New Roman"/>
                                  <w:color w:val="0070C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</w:rPr>
                                <w:t>http://www.darterschools.com/ryanacademy/</w:t>
                              </w:r>
                            </w:hyperlink>
                            <w:r w:rsidR="00C029F9" w:rsidRPr="00C029F9">
                              <w:rPr>
                                <w:rFonts w:ascii="Verdana" w:eastAsia="Times New Roman" w:hAnsi="Verdana" w:cs="Times New Roman"/>
                                <w:color w:val="0070C0"/>
                                <w:sz w:val="18"/>
                                <w:szCs w:val="18"/>
                                <w:bdr w:val="none" w:sz="0" w:space="0" w:color="auto" w:frame="1"/>
                              </w:rPr>
                              <w:t> </w:t>
                            </w:r>
                          </w:p>
                          <w:p w14:paraId="71E03CD6" w14:textId="77777777" w:rsidR="00C029F9" w:rsidRPr="00C029F9" w:rsidRDefault="00C029F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029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Academic Calendar</w:t>
                            </w:r>
                          </w:p>
                          <w:p w14:paraId="428ACBF6" w14:textId="77777777" w:rsidR="00C029F9" w:rsidRPr="00C029F9" w:rsidRDefault="00DD76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C029F9" w:rsidRPr="00C029F9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http://www.ryanacademy.org/academic-calendar.html</w:t>
                              </w:r>
                            </w:hyperlink>
                          </w:p>
                          <w:p w14:paraId="61BF7DB3" w14:textId="77777777" w:rsidR="00C029F9" w:rsidRPr="00C029F9" w:rsidRDefault="00C029F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029F9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COVID-19 Updates</w:t>
                            </w:r>
                          </w:p>
                          <w:p w14:paraId="0A4613FF" w14:textId="77777777" w:rsidR="00C029F9" w:rsidRPr="00C029F9" w:rsidRDefault="00DD7605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C029F9" w:rsidRPr="00C029F9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</w:rPr>
                                <w:t>http://www.ryanacademy.org/covid-19-updates.html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9F9"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  <w:t>admissions@ryanacademy.org</w:t>
            </w:r>
          </w:p>
        </w:tc>
        <w:tc>
          <w:tcPr>
            <w:tcW w:w="8583" w:type="dxa"/>
          </w:tcPr>
          <w:p w14:paraId="288D577E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241" w:after="0" w:line="269" w:lineRule="auto"/>
              <w:ind w:left="20"/>
              <w:jc w:val="center"/>
              <w:rPr>
                <w:rFonts w:ascii="Franklin Gothic Demi" w:eastAsia="Franklin Gothic Book" w:hAnsi="Franklin Gothic Demi" w:cs="Franklin Gothic Book"/>
                <w:color w:val="C00000"/>
                <w:sz w:val="24"/>
                <w:szCs w:val="24"/>
                <w:lang w:bidi="en-US"/>
              </w:rPr>
            </w:pPr>
            <w:r w:rsidRPr="00C029F9">
              <w:rPr>
                <w:rFonts w:ascii="Franklin Gothic Demi" w:eastAsia="Franklin Gothic Book" w:hAnsi="Franklin Gothic Demi" w:cs="Franklin Gothic Book"/>
                <w:noProof/>
                <w:color w:val="C00000"/>
                <w:sz w:val="100"/>
                <w:szCs w:val="100"/>
                <w:lang w:bidi="en-US"/>
              </w:rPr>
              <w:drawing>
                <wp:inline distT="0" distB="0" distL="0" distR="0" wp14:anchorId="0C42FD0A" wp14:editId="00F21059">
                  <wp:extent cx="1158240" cy="1248003"/>
                  <wp:effectExtent l="0" t="0" r="3810" b="9525"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yan_logo jpg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121" cy="125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029F9">
              <w:rPr>
                <w:rFonts w:ascii="Franklin Gothic Demi" w:eastAsia="Franklin Gothic Book" w:hAnsi="Franklin Gothic Demi" w:cs="Franklin Gothic Book"/>
                <w:color w:val="C00000"/>
                <w:sz w:val="100"/>
                <w:szCs w:val="100"/>
                <w:lang w:bidi="en-US"/>
              </w:rPr>
              <w:t>Griffin Gazette</w:t>
            </w:r>
          </w:p>
          <w:p w14:paraId="516241C8" w14:textId="56B55C68" w:rsidR="00C029F9" w:rsidRPr="00C029F9" w:rsidRDefault="00F03E6F" w:rsidP="00C029F9">
            <w:pPr>
              <w:widowControl w:val="0"/>
              <w:autoSpaceDE w:val="0"/>
              <w:autoSpaceDN w:val="0"/>
              <w:spacing w:before="241" w:after="0" w:line="269" w:lineRule="auto"/>
              <w:ind w:left="20"/>
              <w:jc w:val="right"/>
              <w:rPr>
                <w:rFonts w:ascii="Franklin Gothic Demi" w:eastAsia="Franklin Gothic Book" w:hAnsi="Franklin Gothic Demi" w:cs="Franklin Gothic Book"/>
                <w:color w:val="009949"/>
                <w:sz w:val="24"/>
                <w:szCs w:val="24"/>
                <w:lang w:bidi="en-US"/>
              </w:rPr>
            </w:pPr>
            <w:r>
              <w:rPr>
                <w:rFonts w:ascii="Franklin Gothic Demi" w:eastAsia="Franklin Gothic Book" w:hAnsi="Franklin Gothic Demi" w:cs="Franklin Gothic Book"/>
                <w:color w:val="C00000"/>
                <w:sz w:val="24"/>
                <w:szCs w:val="24"/>
                <w:lang w:bidi="en-US"/>
              </w:rPr>
              <w:t>September 14</w:t>
            </w:r>
            <w:r w:rsidR="00C029F9" w:rsidRPr="00C029F9">
              <w:rPr>
                <w:rFonts w:ascii="Franklin Gothic Demi" w:eastAsia="Franklin Gothic Book" w:hAnsi="Franklin Gothic Demi" w:cs="Franklin Gothic Book"/>
                <w:color w:val="C00000"/>
                <w:sz w:val="24"/>
                <w:szCs w:val="24"/>
                <w:lang w:bidi="en-US"/>
              </w:rPr>
              <w:t>, 2020</w:t>
            </w:r>
          </w:p>
        </w:tc>
      </w:tr>
      <w:tr w:rsidR="00C029F9" w:rsidRPr="00C029F9" w14:paraId="456BE0AD" w14:textId="77777777" w:rsidTr="00C029F9">
        <w:trPr>
          <w:trHeight w:val="6768"/>
        </w:trPr>
        <w:tc>
          <w:tcPr>
            <w:tcW w:w="2662" w:type="dxa"/>
            <w:shd w:val="clear" w:color="auto" w:fill="FFC000"/>
            <w:vAlign w:val="center"/>
          </w:tcPr>
          <w:p w14:paraId="45A8798A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6B4B7C4C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49EC4F4B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09AAC871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77D84282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3E7C5C8E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43F779A5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0802826A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6351DD52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56A47133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7D978645" w14:textId="77777777" w:rsid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</w:p>
          <w:p w14:paraId="3906EF9D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before="66" w:after="120" w:line="269" w:lineRule="auto"/>
              <w:ind w:left="14"/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</w:pPr>
            <w:r w:rsidRPr="00C029F9">
              <w:rPr>
                <w:rFonts w:ascii="Franklin Gothic Demi" w:eastAsia="Franklin Gothic Book" w:hAnsi="Franklin Gothic Demi" w:cs="Franklin Gothic Book"/>
                <w:color w:val="C00000"/>
                <w:sz w:val="26"/>
                <w:lang w:bidi="en-US"/>
              </w:rPr>
              <w:t>Upcoming Events</w:t>
            </w:r>
          </w:p>
          <w:p w14:paraId="49033529" w14:textId="242F68C4" w:rsidR="00C029F9" w:rsidRPr="00C029F9" w:rsidRDefault="00F03E6F" w:rsidP="00C029F9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</w:pPr>
            <w:r>
              <w:t>October 09- Progress Reports</w:t>
            </w:r>
          </w:p>
          <w:p w14:paraId="1B1B309A" w14:textId="77777777" w:rsidR="00C029F9" w:rsidRPr="00C029F9" w:rsidRDefault="00C029F9" w:rsidP="00C029F9">
            <w:pPr>
              <w:widowControl w:val="0"/>
              <w:autoSpaceDE w:val="0"/>
              <w:autoSpaceDN w:val="0"/>
              <w:spacing w:after="0" w:line="276" w:lineRule="auto"/>
              <w:ind w:left="14" w:right="14"/>
              <w:rPr>
                <w:rFonts w:ascii="Franklin Gothic Book" w:eastAsia="Franklin Gothic Book" w:hAnsi="Franklin Gothic Book" w:cs="Franklin Gothic Book"/>
                <w:color w:val="171717"/>
                <w:sz w:val="20"/>
                <w:lang w:bidi="en-US"/>
              </w:rPr>
            </w:pPr>
          </w:p>
        </w:tc>
        <w:tc>
          <w:tcPr>
            <w:tcW w:w="8583" w:type="dxa"/>
            <w:tcMar>
              <w:right w:w="288" w:type="dxa"/>
            </w:tcMar>
          </w:tcPr>
          <w:p w14:paraId="7D243B17" w14:textId="77777777" w:rsidR="00C029F9" w:rsidRPr="00C029F9" w:rsidRDefault="00C029F9" w:rsidP="00C029F9">
            <w:pPr>
              <w:widowControl w:val="0"/>
              <w:shd w:val="clear" w:color="auto" w:fill="FFFFFF"/>
              <w:autoSpaceDE w:val="0"/>
              <w:autoSpaceDN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9F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  <w:t>Dear Ryan Families,</w:t>
            </w:r>
          </w:p>
          <w:p w14:paraId="71FBD591" w14:textId="77777777" w:rsidR="00C029F9" w:rsidRPr="00C029F9" w:rsidRDefault="00C029F9" w:rsidP="00C029F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9F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653D1163" w14:textId="49D2F700" w:rsidR="00C029F9" w:rsidRDefault="00C029F9" w:rsidP="00C029F9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 w:rsidRPr="00C029F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="00F03E6F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  <w:t>Our first week went very well.  Even with all the new procedures, there were very few hiccups.</w:t>
            </w:r>
          </w:p>
          <w:p w14:paraId="3D5AA600" w14:textId="77777777" w:rsidR="00F03E6F" w:rsidRDefault="00F03E6F" w:rsidP="00C029F9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</w:p>
          <w:p w14:paraId="148B1EDA" w14:textId="2FF81446" w:rsidR="00F03E6F" w:rsidRDefault="00F03E6F" w:rsidP="00C029F9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  <w:t>I just want to clarify a few items:</w:t>
            </w:r>
          </w:p>
          <w:p w14:paraId="5B2E8397" w14:textId="32689B68" w:rsidR="00F03E6F" w:rsidRPr="00DD7605" w:rsidRDefault="00F03E6F" w:rsidP="00F03E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you arrive at school at 8:15 a.m. or later, please bring your child to the Ryan Academy door, not to the office.</w:t>
            </w:r>
          </w:p>
          <w:p w14:paraId="46A9B76B" w14:textId="2E668502" w:rsidR="00F03E6F" w:rsidRPr="00DD7605" w:rsidRDefault="00F03E6F" w:rsidP="00F03E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ALL children must be walked into the building, not dropped off in the parking lot. This is for the safety of everyone concerned.</w:t>
            </w:r>
          </w:p>
          <w:p w14:paraId="5D333C06" w14:textId="26FF9092" w:rsidR="00F03E6F" w:rsidRPr="00DD7605" w:rsidRDefault="00F03E6F" w:rsidP="00F03E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If you need to pick-up your child early for an appointment, please let your teacher know in the morning, and come to the Ryan Academy door to sign them out.</w:t>
            </w:r>
          </w:p>
          <w:p w14:paraId="3559FFB7" w14:textId="721EB51A" w:rsidR="00F03E6F" w:rsidRPr="00DD7605" w:rsidRDefault="00F03E6F" w:rsidP="00F03E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Aftercare is now filled. If you are not signed up for aftercare and have not picked up your child by 3:30 p.m. your child will be sent to the school office to wait for you and there will be a daily $15 late pick up charge.</w:t>
            </w:r>
          </w:p>
          <w:p w14:paraId="1F169BDC" w14:textId="29779D48" w:rsidR="00F03E6F" w:rsidRPr="00DD7605" w:rsidRDefault="00F03E6F" w:rsidP="00F03E6F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Finally, all students attending before or after care must be checked in and out of the computer at the office. (This can be done at pick-up)</w:t>
            </w:r>
          </w:p>
          <w:p w14:paraId="6CD9AF17" w14:textId="670CB2C8" w:rsidR="00F03E6F" w:rsidRPr="00DD7605" w:rsidRDefault="00DD7605" w:rsidP="00F03E6F">
            <w:pPr>
              <w:shd w:val="clear" w:color="auto" w:fill="FFFFFF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The students had a great first week, however, they were tired by the end of the week. 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t is very important 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to re-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establis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a 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morning and afternoon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routine</w:t>
            </w: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for students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 This will lower their anxiety and allow them to assimilate</w:t>
            </w: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back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into the school setting more quickly. We appreciate everyone’s patience </w:t>
            </w:r>
            <w:r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as we work together through our “new normal”</w:t>
            </w:r>
            <w:r w:rsidR="00F03E6F" w:rsidRPr="00DD76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. </w:t>
            </w:r>
          </w:p>
          <w:p w14:paraId="745F2A22" w14:textId="77777777" w:rsidR="00F03E6F" w:rsidRPr="00F03E6F" w:rsidRDefault="00F03E6F" w:rsidP="00F03E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D0EA97" w14:textId="77777777" w:rsidR="00C029F9" w:rsidRPr="00C029F9" w:rsidRDefault="00C029F9" w:rsidP="00C029F9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29F9">
              <w:rPr>
                <w:rFonts w:ascii="Verdana" w:eastAsia="Times New Roman" w:hAnsi="Verdana" w:cs="Times New Roman"/>
                <w:color w:val="000000"/>
                <w:sz w:val="21"/>
                <w:szCs w:val="21"/>
                <w:bdr w:val="none" w:sz="0" w:space="0" w:color="auto" w:frame="1"/>
              </w:rPr>
              <w:t>Sincerely,</w:t>
            </w:r>
          </w:p>
          <w:p w14:paraId="53C484B6" w14:textId="77777777" w:rsidR="00C029F9" w:rsidRPr="00C029F9" w:rsidRDefault="00C029F9" w:rsidP="00C029F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323130"/>
                <w:sz w:val="24"/>
                <w:szCs w:val="24"/>
              </w:rPr>
            </w:pPr>
            <w:r w:rsidRPr="00C029F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</w:rPr>
              <w:t>​</w:t>
            </w:r>
          </w:p>
          <w:p w14:paraId="35241CA6" w14:textId="77777777" w:rsidR="00C029F9" w:rsidRPr="00C029F9" w:rsidRDefault="00C029F9" w:rsidP="00C029F9">
            <w:pPr>
              <w:spacing w:after="0" w:line="235" w:lineRule="atLeast"/>
              <w:textAlignment w:val="baseline"/>
              <w:rPr>
                <w:rFonts w:ascii="Calibri" w:eastAsia="Times New Roman" w:hAnsi="Calibri" w:cs="Calibri"/>
                <w:color w:val="323130"/>
              </w:rPr>
            </w:pPr>
            <w:r w:rsidRPr="00C029F9">
              <w:rPr>
                <w:rFonts w:ascii="Vivaldi" w:eastAsia="Times New Roman" w:hAnsi="Vivaldi" w:cs="Calibri"/>
                <w:color w:val="323130"/>
                <w:sz w:val="44"/>
                <w:szCs w:val="44"/>
                <w:bdr w:val="none" w:sz="0" w:space="0" w:color="auto" w:frame="1"/>
              </w:rPr>
              <w:t>Shannon Kurtz</w:t>
            </w:r>
          </w:p>
        </w:tc>
      </w:tr>
    </w:tbl>
    <w:p w14:paraId="5697148E" w14:textId="77777777" w:rsidR="00C029F9" w:rsidRPr="00C029F9" w:rsidRDefault="00C029F9" w:rsidP="00C029F9">
      <w:pPr>
        <w:widowControl w:val="0"/>
        <w:autoSpaceDE w:val="0"/>
        <w:autoSpaceDN w:val="0"/>
        <w:spacing w:after="0" w:line="269" w:lineRule="auto"/>
        <w:rPr>
          <w:rFonts w:ascii="Franklin Gothic Book" w:eastAsia="Franklin Gothic Book" w:hAnsi="Franklin Gothic Book" w:cs="Franklin Gothic Book"/>
          <w:color w:val="171717"/>
          <w:lang w:bidi="en-US"/>
        </w:rPr>
      </w:pPr>
      <w:r w:rsidRPr="00C029F9">
        <w:rPr>
          <w:rFonts w:ascii="Franklin Gothic Book" w:eastAsia="Franklin Gothic Book" w:hAnsi="Franklin Gothic Book" w:cs="Franklin Gothic Book"/>
          <w:color w:val="171717"/>
          <w:lang w:bidi="en-US"/>
        </w:rPr>
        <w:br w:type="textWrapping" w:clear="all"/>
      </w:r>
    </w:p>
    <w:p w14:paraId="7CFC5EE7" w14:textId="77777777" w:rsidR="00FC114A" w:rsidRDefault="00DD7605"/>
    <w:sectPr w:rsidR="00FC114A" w:rsidSect="0054317C">
      <w:pgSz w:w="12240" w:h="15840" w:code="1"/>
      <w:pgMar w:top="720" w:right="720" w:bottom="720" w:left="720" w:header="720" w:footer="28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86F"/>
    <w:multiLevelType w:val="hybridMultilevel"/>
    <w:tmpl w:val="E40A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F"/>
    <w:rsid w:val="00273C2B"/>
    <w:rsid w:val="003B0EC5"/>
    <w:rsid w:val="004D1DBA"/>
    <w:rsid w:val="006B1C62"/>
    <w:rsid w:val="00711560"/>
    <w:rsid w:val="007F447F"/>
    <w:rsid w:val="008765E2"/>
    <w:rsid w:val="009F6211"/>
    <w:rsid w:val="00BB6EED"/>
    <w:rsid w:val="00C029F9"/>
    <w:rsid w:val="00DD7605"/>
    <w:rsid w:val="00E7158B"/>
    <w:rsid w:val="00E95241"/>
    <w:rsid w:val="00F03E6F"/>
    <w:rsid w:val="00F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72B8"/>
  <w15:chartTrackingRefBased/>
  <w15:docId w15:val="{BECDC8D1-F8F1-4711-BFC1-84D61E5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erschools.com/ryanacade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anacademy.org/covid-19-upda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nacademy.org/academic-calendar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darterschools.com/ryanacademy/" TargetMode="External"/><Relationship Id="rId10" Type="http://schemas.openxmlformats.org/officeDocument/2006/relationships/hyperlink" Target="http://www.ryanacademy.org/covid-19-updat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yanacademy.org/academic-calenda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\OneDrive\Documents\1Ryan%20Academy\2020-2021\School%20Communication\0%20Griffin%20Gazet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 Griffin Gazette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kurtz</dc:creator>
  <cp:keywords/>
  <dc:description/>
  <cp:lastModifiedBy>Shannon kurtz</cp:lastModifiedBy>
  <cp:revision>1</cp:revision>
  <dcterms:created xsi:type="dcterms:W3CDTF">2020-09-14T11:50:00Z</dcterms:created>
  <dcterms:modified xsi:type="dcterms:W3CDTF">2020-09-14T12:04:00Z</dcterms:modified>
</cp:coreProperties>
</file>